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EDUCATION SUPPORT STUDIO</w:t>
      </w:r>
    </w:p>
    <w:p>
      <w:r>
        <w:rPr>
          <w:b/>
        </w:rPr>
        <w:t>CURRICULUM  /  ASSESSMENT  /  SCHOOL OPERATIONS</w:t>
      </w:r>
    </w:p>
    <w:p>
      <w:r>
        <w:rPr>
          <w:b/>
        </w:rPr>
        <w:t>Thoughtful, behind-the-scenes support for education teams.</w:t>
      </w:r>
    </w:p>
    <w:p>
      <w:pPr>
        <w:pStyle w:val="Heading1"/>
      </w:pPr>
      <w:r>
        <w:t>What we do</w:t>
      </w:r>
    </w:p>
    <w:p>
      <w:r>
        <w:rPr>
          <w:b w:val="0"/>
        </w:rPr>
        <w:t>Education Support Studio helps schools, curriculum organizations, publishers, and education consultants produce clear, standards-aligned instructional resources and keep projects moving. Led by Alex Diggs, M.Ed., an educator with 15+ years of elementary experience.</w:t>
      </w:r>
    </w:p>
    <w:p>
      <w:pPr>
        <w:pStyle w:val="Heading1"/>
      </w:pPr>
      <w:r>
        <w:t>Services &amp; introductory packages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shd w:fill="DDEDEC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3331"/>
            <w:shd w:fill="DDEDEC"/>
          </w:tcPr>
          <w:p>
            <w:r>
              <w:rPr>
                <w:b/>
              </w:rPr>
              <w:t>WHAT YOU RECEIVE</w:t>
            </w:r>
          </w:p>
        </w:tc>
        <w:tc>
          <w:tcPr>
            <w:tcW w:type="dxa" w:w="3331"/>
            <w:shd w:fill="DDEDEC"/>
          </w:tcPr>
          <w:p>
            <w:r>
              <w:rPr>
                <w:b/>
              </w:rPr>
              <w:t>STARTING AT</w:t>
            </w:r>
          </w:p>
        </w:tc>
      </w:tr>
      <w:tr>
        <w:tc>
          <w:tcPr>
            <w:tcW w:type="dxa" w:w="3331"/>
            <w:vAlign w:val="center"/>
          </w:tcPr>
          <w:p>
            <w:r>
              <w:t>Curriculum Quality Check</w:t>
            </w:r>
          </w:p>
        </w:tc>
        <w:tc>
          <w:tcPr>
            <w:tcW w:type="dxa" w:w="3331"/>
            <w:vAlign w:val="center"/>
          </w:tcPr>
          <w:p>
            <w:r>
              <w:t>Review of up to five short resources; annotated feedback and a one-page QA summary (up to 5 hours).</w:t>
            </w:r>
          </w:p>
        </w:tc>
        <w:tc>
          <w:tcPr>
            <w:tcW w:type="dxa" w:w="3331"/>
            <w:vAlign w:val="center"/>
          </w:tcPr>
          <w:p>
            <w:r>
              <w:t>$275 / project</w:t>
            </w:r>
          </w:p>
        </w:tc>
      </w:tr>
      <w:tr>
        <w:tc>
          <w:tcPr>
            <w:tcW w:type="dxa" w:w="3331"/>
            <w:vAlign w:val="center"/>
          </w:tcPr>
          <w:p>
            <w:r>
              <w:t>Assessment Development &amp; Review</w:t>
            </w:r>
          </w:p>
        </w:tc>
        <w:tc>
          <w:tcPr>
            <w:tcW w:type="dxa" w:w="3331"/>
            <w:vAlign w:val="center"/>
          </w:tcPr>
          <w:p>
            <w:r>
              <w:t>Create or revise up to 15 K–5 ELA items; answer key, scoring guidance, and alignment check (up to 8 hours).</w:t>
            </w:r>
          </w:p>
        </w:tc>
        <w:tc>
          <w:tcPr>
            <w:tcW w:type="dxa" w:w="3331"/>
            <w:vAlign w:val="center"/>
          </w:tcPr>
          <w:p>
            <w:r>
              <w:t>$425 / project</w:t>
            </w:r>
          </w:p>
        </w:tc>
      </w:tr>
      <w:tr>
        <w:tc>
          <w:tcPr>
            <w:tcW w:type="dxa" w:w="3331"/>
            <w:vAlign w:val="center"/>
          </w:tcPr>
          <w:p>
            <w:r>
              <w:t>Education Operations Support</w:t>
            </w:r>
          </w:p>
        </w:tc>
        <w:tc>
          <w:tcPr>
            <w:tcW w:type="dxa" w:w="3331"/>
            <w:vAlign w:val="center"/>
          </w:tcPr>
          <w:p>
            <w:r>
              <w:t>Curriculum documentation, trackers, resource organization, reporting and project coordination (up to 10 hours/month).</w:t>
            </w:r>
          </w:p>
        </w:tc>
        <w:tc>
          <w:tcPr>
            <w:tcW w:type="dxa" w:w="3331"/>
            <w:vAlign w:val="center"/>
          </w:tcPr>
          <w:p>
            <w:r>
              <w:t>$500 / month</w:t>
            </w:r>
          </w:p>
        </w:tc>
      </w:tr>
    </w:tbl>
    <w:p>
      <w:pPr>
        <w:pStyle w:val="Heading1"/>
      </w:pPr>
      <w:r>
        <w:t>Designed for teams that need</w:t>
      </w:r>
    </w:p>
    <w:p>
      <w:pPr>
        <w:pStyle w:val="ListBullet"/>
      </w:pPr>
      <w:r>
        <w:t>Extra production and review capacity during busy cycles</w:t>
      </w:r>
    </w:p>
    <w:p>
      <w:pPr>
        <w:pStyle w:val="ListBullet"/>
      </w:pPr>
      <w:r>
        <w:t>Consistent, classroom-ready materials and documented quality checks</w:t>
      </w:r>
    </w:p>
    <w:p>
      <w:pPr>
        <w:pStyle w:val="ListBullet"/>
      </w:pPr>
      <w:r>
        <w:t>Dependable, asynchronous support without adding permanent headcount</w:t>
      </w:r>
    </w:p>
    <w:p>
      <w:pPr>
        <w:pStyle w:val="Heading1"/>
      </w:pPr>
      <w:r>
        <w:t>How a project works</w:t>
      </w:r>
    </w:p>
    <w:p>
      <w:r>
        <w:rPr>
          <w:b w:val="0"/>
        </w:rPr>
        <w:t>1  Share your project goals and materials     2  Agree on scope, timeline, and price     3  Receive editable deliverables and a concise handoff</w:t>
      </w:r>
    </w:p>
    <w:p>
      <w:pPr>
        <w:pStyle w:val="Heading1"/>
      </w:pPr>
      <w:r>
        <w:t>Let’s discuss your next project</w:t>
      </w:r>
    </w:p>
    <w:p>
      <w:r>
        <w:rPr>
          <w:b w:val="0"/>
        </w:rPr>
        <w:t>Alex Diggs, M.Ed.  |  Founder &amp; Education Support Specialist</w:t>
      </w:r>
    </w:p>
    <w:p>
      <w:r>
        <w:rPr>
          <w:b w:val="0"/>
        </w:rPr>
        <w:t>Email: [ADD BUSINESS EMAIL]    •    Portfolio: [ADD LINK]    •    Remote / U.S.-based</w:t>
      </w:r>
    </w:p>
    <w:p>
      <w:r>
        <w:rPr>
          <w:b w:val="0"/>
        </w:rPr>
        <w:t>Prices are introductory estimates. Final quotes depend on length, complexity, accessibility requirements, source materials, and revision scope. No student-identifiable records are needed for an initial discussion.</w:t>
      </w:r>
    </w:p>
    <w:sectPr w:rsidR="00FC693F" w:rsidRPr="0006063C" w:rsidSect="00034616">
      <w:footerReference w:type="default" r:id="rId9"/>
      <w:pgSz w:w="12240" w:h="15840"/>
      <w:pgMar w:top="965" w:right="1123" w:bottom="893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06370"/>
        <w:sz w:val="14"/>
      </w:rPr>
      <w:t>EDUCATION SUPPORT STUDIO  •  ALEX DIGGS, M.ED.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62E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71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0717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ptos Display" w:hAnsi="Aptos Display"/>
      <w:b/>
      <w:color w:val="162E46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